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02" w:rsidRPr="00A02B13" w:rsidRDefault="00314A02" w:rsidP="00314A02">
      <w:pPr>
        <w:spacing w:line="276" w:lineRule="auto"/>
        <w:jc w:val="center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  <w:bCs/>
          <w:color w:val="000000"/>
        </w:rPr>
        <w:t>Procedury korzystania z telefonów komórkowych i sprzętu elektronicznego w Szkole Podstawowej nr 2 w Bytowie</w:t>
      </w:r>
    </w:p>
    <w:p w:rsidR="00314A02" w:rsidRPr="00A02B13" w:rsidRDefault="00314A02" w:rsidP="00314A02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 </w:t>
      </w:r>
    </w:p>
    <w:p w:rsidR="00314A02" w:rsidRPr="00A02B13" w:rsidRDefault="00314A02" w:rsidP="00314A02">
      <w:pPr>
        <w:spacing w:line="276" w:lineRule="auto"/>
        <w:jc w:val="both"/>
        <w:rPr>
          <w:rFonts w:asciiTheme="majorHAnsi" w:hAnsiTheme="majorHAnsi" w:cstheme="majorHAnsi"/>
        </w:rPr>
      </w:pP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1.   </w:t>
      </w:r>
      <w:r w:rsidRPr="00A02B13">
        <w:rPr>
          <w:rFonts w:asciiTheme="majorHAnsi" w:hAnsiTheme="majorHAnsi" w:cstheme="majorHAnsi"/>
        </w:rPr>
        <w:t>Uczniowie przynoszą do szkoły telefony komórkowe, odtwarzacze i inny sprzęt elektroniczny na własną odpowiedzialność, za zgodą rodziców.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2.   </w:t>
      </w:r>
      <w:r w:rsidRPr="00A02B13">
        <w:rPr>
          <w:rFonts w:asciiTheme="majorHAnsi" w:hAnsiTheme="majorHAnsi" w:cstheme="majorHAnsi"/>
        </w:rPr>
        <w:t>Szkoła nie ponosi odpowiedzialności za zniszczenie, zagubienie czy kradzież sprzętu przynoszonego przez uczniów.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3.   </w:t>
      </w:r>
      <w:r w:rsidRPr="00A02B13">
        <w:rPr>
          <w:rFonts w:asciiTheme="majorHAnsi" w:hAnsiTheme="majorHAnsi" w:cstheme="majorHAnsi"/>
          <w:color w:val="000000"/>
        </w:rPr>
        <w:t>Dopuszcza się możliwość korzystania z telefonu komórkowego i innych urządzeń elektronicznych podczas wycieczek szkolnych za zgodą rodziców, którzy ponoszą pełną odpowiedzialność za sprzęt</w:t>
      </w:r>
      <w:r w:rsidRPr="00A02B13">
        <w:rPr>
          <w:rFonts w:asciiTheme="majorHAnsi" w:hAnsiTheme="majorHAnsi" w:cstheme="majorHAnsi"/>
        </w:rPr>
        <w:t> 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  <w:bCs/>
        </w:rPr>
        <w:t>4.</w:t>
      </w:r>
      <w:r>
        <w:rPr>
          <w:rFonts w:asciiTheme="majorHAnsi" w:hAnsiTheme="majorHAnsi" w:cstheme="majorHAnsi"/>
        </w:rPr>
        <w:t>   </w:t>
      </w:r>
      <w:r w:rsidRPr="00A02B13">
        <w:rPr>
          <w:rFonts w:asciiTheme="majorHAnsi" w:hAnsiTheme="majorHAnsi" w:cstheme="majorHAnsi"/>
          <w:b/>
          <w:bCs/>
        </w:rPr>
        <w:t xml:space="preserve">Podczas  pobytu w szkole i zajęć edukacyjnych obowiązuje całkowity zakaz używania telefonów komórkowych (aparaty po wejściu na teren szkoły muszą być wyłączone </w:t>
      </w:r>
      <w:r w:rsidR="00414EE9">
        <w:rPr>
          <w:rFonts w:asciiTheme="majorHAnsi" w:hAnsiTheme="majorHAnsi" w:cstheme="majorHAnsi"/>
          <w:b/>
          <w:bCs/>
        </w:rPr>
        <w:br/>
      </w:r>
      <w:r w:rsidRPr="00A02B13">
        <w:rPr>
          <w:rFonts w:asciiTheme="majorHAnsi" w:hAnsiTheme="majorHAnsi" w:cstheme="majorHAnsi"/>
          <w:b/>
          <w:bCs/>
        </w:rPr>
        <w:t xml:space="preserve">i schowane do plecaka). 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5.   Możliwe jest korzystanie z telefonu komórkowego po zakończonych zajęciach lekcyjnych i wyjściu ze szkoły.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6.   </w:t>
      </w:r>
      <w:r w:rsidRPr="00A02B13">
        <w:rPr>
          <w:rFonts w:asciiTheme="majorHAnsi" w:hAnsiTheme="majorHAnsi" w:cstheme="majorHAnsi"/>
        </w:rPr>
        <w:t>Naruszenie przez ucznia zasad używania telefonów komórkowych na terenie szkoły powoduje zabranie urządzenia przez nauczyciela na czas zajęć lekcyjnych, a następnie przekazanie go do depozytu u dyrektora szkoły – aparat zostaje wyłączony w obecności ucznia Przypadek ten zostaje odnotowany przez wychowawcę klasy w zeszycie uwag.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7.   </w:t>
      </w:r>
      <w:r w:rsidRPr="00A02B13">
        <w:rPr>
          <w:rFonts w:asciiTheme="majorHAnsi" w:hAnsiTheme="majorHAnsi" w:cstheme="majorHAnsi"/>
        </w:rPr>
        <w:t xml:space="preserve">Po odbiór telefonu zgłaszają się rodzice lub prawni opiekunowie ucznia w ciągu dwóch tygodni. Zostają oni zapoznani z sytuacją i pouczeni o </w:t>
      </w:r>
      <w:bookmarkStart w:id="0" w:name="_GoBack"/>
      <w:bookmarkEnd w:id="0"/>
      <w:r w:rsidRPr="00A02B13">
        <w:rPr>
          <w:rFonts w:asciiTheme="majorHAnsi" w:hAnsiTheme="majorHAnsi" w:cstheme="majorHAnsi"/>
        </w:rPr>
        <w:t>konsekwencjach </w:t>
      </w:r>
      <w:r w:rsidRPr="00A02B13">
        <w:rPr>
          <w:rFonts w:asciiTheme="majorHAnsi" w:hAnsiTheme="majorHAnsi" w:cstheme="majorHAnsi"/>
        </w:rPr>
        <w:br/>
        <w:t>(w tym konsekwencjach prawnych związanych z naruszeniem prywatności pracowników szkoły).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8.   </w:t>
      </w:r>
      <w:r w:rsidRPr="00A02B13">
        <w:rPr>
          <w:rFonts w:asciiTheme="majorHAnsi" w:hAnsiTheme="majorHAnsi" w:cstheme="majorHAnsi"/>
        </w:rPr>
        <w:t>W przypadku, gdy sytuacja powtarza się po raz trzeci, uczeń ma zakaz przynoszenia telefonu do szkoły.</w:t>
      </w:r>
    </w:p>
    <w:p w:rsidR="00314A02" w:rsidRPr="00A02B13" w:rsidRDefault="00314A02" w:rsidP="00314A02">
      <w:pPr>
        <w:spacing w:line="276" w:lineRule="auto"/>
        <w:ind w:left="720" w:hanging="360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9.  W przypadku kolejnego łamania zasad uczeń ma obniżoną ocenę z zachowania o jeden stopień. Każde trzy następne wykroczenia powodują obniżenie oceny do nagannej.</w:t>
      </w:r>
    </w:p>
    <w:p w:rsidR="002D67DC" w:rsidRDefault="002D67DC"/>
    <w:sectPr w:rsidR="002D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02"/>
    <w:rsid w:val="002D67DC"/>
    <w:rsid w:val="00314A02"/>
    <w:rsid w:val="0041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8FF7"/>
  <w15:chartTrackingRefBased/>
  <w15:docId w15:val="{4CFEAEF5-E1B5-4218-8F9C-CC0B863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2017-10-14T23:02:00Z</dcterms:created>
  <dcterms:modified xsi:type="dcterms:W3CDTF">2019-05-20T19:13:00Z</dcterms:modified>
</cp:coreProperties>
</file>