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9" w:rsidRDefault="00C45A6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PROGRAM WYCHOWAWCZO – PROFILAKTYCZNY</w:t>
      </w: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SZKOŁY PODSTAWOWEJ NR 2 W BYTOWIE</w:t>
      </w:r>
    </w:p>
    <w:p w:rsidR="00C54CD9" w:rsidRPr="00AA2984" w:rsidRDefault="00C54CD9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AA298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NA LATA 2017 – 2022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Program W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ychowawczo –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>rofilaktyczny SP 2  w Bytowie</w:t>
      </w:r>
    </w:p>
    <w:p w:rsidR="00C54CD9" w:rsidRPr="00AA2984" w:rsidRDefault="00C54CD9" w:rsidP="00C54CD9">
      <w:pPr>
        <w:spacing w:after="0"/>
        <w:ind w:left="36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Program powstał w oparciu o obowiązujące akty prawne i w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ewnątrzszkolne dokumenty szkoły, do których należą: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 dnia 14 grudnia 2016r. Prawo oświatowe (Dz. U. z 11 stycznia 2017 r.  poz. 59);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 dnia 26 stycznia 1982 r. – Karta Nauczyciela (tekst jedn.: Dz. U. 2006 r. nr 97, poz. 674 ze zm.);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Konwencja o Prawach Dziecka przyjęta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przez Zgromadzenie Ogólne Narodów Zjednoczonych dnia 20 listopada 1989 r.;</w:t>
      </w:r>
    </w:p>
    <w:p w:rsidR="00C54CD9" w:rsidRPr="00AA2984" w:rsidRDefault="00C54CD9" w:rsidP="00C54CD9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A2984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Rozporządzenie Ministra Edukacji Narodowej z dnia 14 lutego 2017r.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 do pracy oraz kształcenia ogólnego dla szkoły policealnej </w:t>
      </w:r>
      <w:r w:rsidRPr="00AA2984">
        <w:rPr>
          <w:rFonts w:asciiTheme="minorHAnsi" w:eastAsia="Times New Roman" w:hAnsiTheme="minorHAnsi" w:cstheme="minorHAnsi"/>
          <w:iCs/>
          <w:color w:val="auto"/>
          <w:lang w:eastAsia="pl-PL"/>
        </w:rPr>
        <w:t>(Dz. U. z 24 lutego 2017 r.</w:t>
      </w:r>
      <w:r w:rsidRPr="00AA2984">
        <w:rPr>
          <w:rFonts w:asciiTheme="minorHAnsi" w:eastAsia="Times New Roman" w:hAnsiTheme="minorHAnsi" w:cstheme="minorHAnsi"/>
          <w:iCs/>
          <w:color w:val="auto"/>
          <w:u w:val="single"/>
          <w:lang w:eastAsia="pl-PL"/>
        </w:rPr>
        <w:t xml:space="preserve"> </w:t>
      </w:r>
      <w:r w:rsidRPr="00AA2984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 xml:space="preserve"> </w:t>
      </w:r>
      <w:r w:rsidRPr="00AA2984">
        <w:rPr>
          <w:rFonts w:asciiTheme="minorHAnsi" w:eastAsia="Times New Roman" w:hAnsiTheme="minorHAnsi" w:cstheme="minorHAnsi"/>
          <w:iCs/>
          <w:color w:val="auto"/>
          <w:lang w:eastAsia="pl-PL"/>
        </w:rPr>
        <w:t>poz. 356);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Rozporządzenie Ministra Edukacji Narodowej z dnia 10 czerwca 2015 r. 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 xml:space="preserve">w sprawie szczegółowych warunków i sposobu oceniania, klasyfikowania 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promowania uczniów i słuchaczy  w szkołach publicznych (Dz. U. z 18 czerwca 2015 r. poz. 843);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Cs/>
          <w:sz w:val="24"/>
          <w:szCs w:val="24"/>
          <w:lang w:eastAsia="pl-PL"/>
        </w:rPr>
        <w:t xml:space="preserve">Rozporządzenie Ministra Edukacji Narodowej z dnia 30 kwietnia 2013 r. </w:t>
      </w:r>
      <w:r w:rsidRPr="00AA2984">
        <w:rPr>
          <w:rFonts w:eastAsia="Times New Roman" w:cstheme="minorHAnsi"/>
          <w:bCs/>
          <w:sz w:val="24"/>
          <w:szCs w:val="24"/>
          <w:lang w:eastAsia="pl-PL"/>
        </w:rPr>
        <w:br/>
        <w:t>w sprawie zasad udzielania i organizacji pomocy psychologiczno – pedagogicznej w publicznych przedszkolach, szkołach i placówkach (Dz. U. z 7 maja 2013 r. poz. 532);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lang w:eastAsia="pl-PL"/>
        </w:rPr>
        <w:t>Rozporządzenie Rady Ministrów z dnia 08 lutego 2017 r. w sprawie Narodowego Programu Ochrony Zdrowia Psychicznego na lata 2017 – 2022; (Dz. U. z 2017 r. poz. 458</w:t>
      </w:r>
      <w:r w:rsidRPr="00AA2984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AA2984">
        <w:rPr>
          <w:rFonts w:eastAsia="Times New Roman" w:cstheme="minorHAnsi"/>
          <w:sz w:val="24"/>
          <w:szCs w:val="24"/>
          <w:lang w:eastAsia="pl-PL"/>
        </w:rPr>
        <w:t>;</w:t>
      </w:r>
    </w:p>
    <w:p w:rsidR="00C54CD9" w:rsidRPr="00AA2984" w:rsidRDefault="00C54CD9" w:rsidP="00C54CD9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Statut Szkoły;</w:t>
      </w:r>
    </w:p>
    <w:p w:rsidR="00C54CD9" w:rsidRPr="00AA2984" w:rsidRDefault="00C54CD9" w:rsidP="00C54CD9">
      <w:pPr>
        <w:spacing w:after="0"/>
        <w:ind w:left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„ MÓW DZIECKU, ŻE JEST DOBRE, ŻE CHCE, ŻE POTRAFI”</w:t>
      </w: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( J. Korczak)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ind w:firstLine="708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AA2984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(art. 1 pkt 3 ustawy </w:t>
      </w:r>
      <w:r w:rsidRPr="00AA2984">
        <w:rPr>
          <w:rFonts w:eastAsia="Times New Roman" w:cstheme="minorHAnsi"/>
          <w:i/>
          <w:sz w:val="24"/>
          <w:szCs w:val="24"/>
          <w:bdr w:val="none" w:sz="0" w:space="0" w:color="auto" w:frame="1"/>
          <w:lang w:eastAsia="pl-PL"/>
        </w:rPr>
        <w:t>Prawo oświatowe</w:t>
      </w:r>
      <w:r w:rsidRPr="00AA298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).</w:t>
      </w:r>
    </w:p>
    <w:p w:rsidR="00C54CD9" w:rsidRPr="00AA2984" w:rsidRDefault="00C54CD9" w:rsidP="00C54CD9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sz w:val="24"/>
          <w:szCs w:val="24"/>
          <w:lang w:eastAsia="pl-PL"/>
        </w:rPr>
        <w:t> </w:t>
      </w: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MISJA SZKOŁY PODSTAWOWEJ NR 2 W BYTOWIE</w:t>
      </w:r>
    </w:p>
    <w:p w:rsidR="00017A3E" w:rsidRPr="00A62C3A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62C3A">
        <w:rPr>
          <w:rFonts w:asciiTheme="minorHAnsi" w:hAnsiTheme="minorHAnsi"/>
        </w:rPr>
        <w:t xml:space="preserve">Zamierzamy pomóc wszystkim naszym uczniom rozwinąć do granic ich możliwości swoje umiejętności i postawy w każdym aspekcie: intelektualnym, duchowym, emocjonalnym, fizycznym, społecznym. </w:t>
      </w:r>
    </w:p>
    <w:p w:rsidR="00C54CD9" w:rsidRPr="00017A3E" w:rsidRDefault="00017A3E" w:rsidP="00017A3E">
      <w:pPr>
        <w:jc w:val="both"/>
        <w:rPr>
          <w:sz w:val="24"/>
          <w:szCs w:val="24"/>
        </w:rPr>
      </w:pPr>
      <w:r w:rsidRPr="00A62C3A">
        <w:rPr>
          <w:sz w:val="24"/>
          <w:szCs w:val="24"/>
        </w:rPr>
        <w:t>Zależy nam, aby Szkoła kształtowała u uczniów poczucie odpowiedzialności za swoje zdrowie i sprawność fizyczną, jak również szacunek i dumę z dorobku kultury i tradycji narodowej. Szkoła dąży do pełnej integracji uczniów ze środowiskiem lokalnym. Zmierzamy do tego , aby działania podejmowane przez naszą placówkę procentowały u uczniów nie tylko na etapie szkoły podstawowej, ale również w dalszym ich życiu. Chcemy uczniom wpoić odpowiednią hierarchię wartości oraz zaszczepić odpowiednie postawy wobec siebie, innych oraz otaczającego nas ś</w:t>
      </w:r>
      <w:r>
        <w:rPr>
          <w:sz w:val="24"/>
          <w:szCs w:val="24"/>
        </w:rPr>
        <w:t>wiat.</w:t>
      </w:r>
    </w:p>
    <w:p w:rsidR="00C45A69" w:rsidRDefault="00C45A69" w:rsidP="00C54CD9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>WIZJA SZKOŁY PODSTAWOWEJ NR 2 W BYTOWIE</w:t>
      </w:r>
    </w:p>
    <w:p w:rsidR="00017A3E" w:rsidRPr="002E4296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E4296">
        <w:rPr>
          <w:rFonts w:asciiTheme="minorHAnsi" w:hAnsiTheme="minorHAnsi"/>
        </w:rPr>
        <w:t xml:space="preserve">1) Wychowanie człowieka: kulturalnego, odpowiedzialnego, aktywnego, twórczego, wrażliwego, otwartego na potrzeby drugiego człowieka, mającego poczucie więzi ze swoją miejscowością, regionem, Ojczyzną.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a) wprowadzenie nowatorskich form nauczania,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b) szeroka oferta zajęć pozalekcyjnych,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c) wyposażenie uczniów w wysoki poziom wiedzy i umiejętności,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d) zmodernizowana i wystarczająca baza szkolna,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e) indywidualizacja w nauczaniu i wychowaniu,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f) doskonałe ocenianie,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g) wykształcona kadra,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h) klasy integracyjne dla niepełnosprawnych,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i) integracja środowiska nauczycieli, rodziców, uczniów,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j) kultywowanie swoich wypracowanych tradycji i wzbogacanie ich o nowe,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k) stała możliwość pomocy dzieciom z rodzin ubogich, patologicznych oraz uczniom niepełnosprawnym,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l) dobra współpraca ze środowiskiem, </w:t>
      </w:r>
    </w:p>
    <w:p w:rsidR="00017A3E" w:rsidRPr="002E4296" w:rsidRDefault="00017A3E" w:rsidP="00017A3E">
      <w:pPr>
        <w:pStyle w:val="Default"/>
        <w:spacing w:line="276" w:lineRule="auto"/>
        <w:rPr>
          <w:rFonts w:asciiTheme="minorHAnsi" w:hAnsiTheme="minorHAnsi"/>
        </w:rPr>
      </w:pPr>
      <w:r w:rsidRPr="002E4296">
        <w:rPr>
          <w:rFonts w:asciiTheme="minorHAnsi" w:hAnsiTheme="minorHAnsi"/>
        </w:rPr>
        <w:t xml:space="preserve">m) pełna opieka psychologiczno – pedagogiczna; </w:t>
      </w:r>
    </w:p>
    <w:p w:rsidR="00017A3E" w:rsidRPr="002E4296" w:rsidRDefault="00017A3E" w:rsidP="00017A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E4296">
        <w:rPr>
          <w:sz w:val="24"/>
          <w:szCs w:val="24"/>
        </w:rPr>
        <w:t>2) Szkoła bezpieczna (wolna od nałogów, zapewniająca bezpieczne warunki nauki).</w:t>
      </w:r>
    </w:p>
    <w:p w:rsidR="00C45A69" w:rsidRDefault="00C45A69" w:rsidP="00017A3E">
      <w:pPr>
        <w:spacing w:after="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017A3E">
      <w:pPr>
        <w:spacing w:after="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MODEL ABSOLWENTA SZKOŁY PODSTAWOWEJ NR 2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AA29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BYTOWIE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t xml:space="preserve">Absolwent naszej szkoły jest: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samodzielny,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b) obowiązkowy,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c) kulturalny,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d) komunikatywny,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e) kreatywny,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f) sprawny fizycznie;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t xml:space="preserve">2) Absolwent naszej szkoły: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myśli logicznie,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b) aktywnie uczestniczy w życiu kulturalnym;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  <w:b/>
          <w:bCs/>
        </w:rPr>
        <w:lastRenderedPageBreak/>
        <w:t xml:space="preserve">3) Absolwent naszej szkoły szanuje takie wartości jak: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a) prawdomówność,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b) pracowitość,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c) przyjaźń,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d) koleżeńskość,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e) rodzina, </w:t>
      </w:r>
    </w:p>
    <w:p w:rsidR="00017A3E" w:rsidRPr="003F776D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f) tolerancyjność, </w:t>
      </w:r>
    </w:p>
    <w:p w:rsidR="00C54CD9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F776D">
        <w:rPr>
          <w:rFonts w:asciiTheme="minorHAnsi" w:hAnsiTheme="minorHAnsi"/>
        </w:rPr>
        <w:t xml:space="preserve">g) </w:t>
      </w:r>
      <w:r>
        <w:rPr>
          <w:rFonts w:asciiTheme="minorHAnsi" w:hAnsiTheme="minorHAnsi"/>
        </w:rPr>
        <w:t>odpowiedzialność.</w:t>
      </w:r>
    </w:p>
    <w:p w:rsidR="00017A3E" w:rsidRPr="00017A3E" w:rsidRDefault="00017A3E" w:rsidP="00017A3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45A69" w:rsidRDefault="00C45A69" w:rsidP="00C54CD9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C54CD9" w:rsidRDefault="00C54CD9" w:rsidP="00C54CD9">
      <w:pPr>
        <w:pStyle w:val="Bezodstpw"/>
        <w:jc w:val="center"/>
        <w:rPr>
          <w:b/>
          <w:sz w:val="24"/>
          <w:szCs w:val="24"/>
          <w:lang w:eastAsia="pl-PL"/>
        </w:rPr>
      </w:pPr>
      <w:r w:rsidRPr="008A03AA">
        <w:rPr>
          <w:b/>
          <w:sz w:val="24"/>
          <w:szCs w:val="24"/>
          <w:lang w:eastAsia="pl-PL"/>
        </w:rPr>
        <w:t>CELE PROGRAMU</w:t>
      </w:r>
    </w:p>
    <w:p w:rsidR="00C54CD9" w:rsidRPr="00DA179B" w:rsidRDefault="00C54CD9" w:rsidP="00C54CD9">
      <w:pPr>
        <w:pStyle w:val="Bezodstpw"/>
        <w:ind w:firstLine="708"/>
        <w:jc w:val="both"/>
        <w:rPr>
          <w:i/>
          <w:sz w:val="24"/>
          <w:szCs w:val="24"/>
          <w:u w:val="single"/>
          <w:lang w:eastAsia="pl-PL"/>
        </w:rPr>
      </w:pPr>
      <w:r w:rsidRPr="004F3FCC">
        <w:rPr>
          <w:i/>
          <w:sz w:val="24"/>
          <w:szCs w:val="24"/>
          <w:u w:val="single"/>
          <w:lang w:eastAsia="pl-PL"/>
        </w:rPr>
        <w:t xml:space="preserve">Oddziaływania wychowawczo – profilaktyczne zmierzające do wszechstronnego rozwoju osobowości ucznia, uwzględniającego jego predyspozycje psychiczne, emocjonalne, intelektualne oraz jego środowisko rodzinne i kulturowe. Ukształtowanie postaw społecznych i norm obywatelskich ucznia w duchu poszanowania dla tradycji narodowych, państwowych i lokalnych zmierzających w kierunku wyboru następujących wartości: tolerancja, uczciwość, pracowitość, sprawiedliwość, godność, rzetelność, zdrowy styl życia.  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Szkolny Program Wychowawczo – Profilaktyczny jest dostosowany do potrzeb rozwojowych uczniów oraz potrzeb środowiska</w:t>
      </w:r>
      <w:r>
        <w:rPr>
          <w:rFonts w:cstheme="minorHAnsi"/>
          <w:sz w:val="24"/>
          <w:szCs w:val="24"/>
        </w:rPr>
        <w:t xml:space="preserve"> szkolnego</w:t>
      </w:r>
      <w:r w:rsidRPr="00AA298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</w:t>
      </w:r>
      <w:r w:rsidRPr="00EC56EA">
        <w:rPr>
          <w:rFonts w:cstheme="minorHAnsi"/>
          <w:sz w:val="24"/>
          <w:szCs w:val="24"/>
        </w:rPr>
        <w:t>awiera</w:t>
      </w:r>
      <w:r>
        <w:rPr>
          <w:rFonts w:cstheme="minorHAnsi"/>
          <w:sz w:val="24"/>
          <w:szCs w:val="24"/>
        </w:rPr>
        <w:t xml:space="preserve"> on</w:t>
      </w:r>
      <w:r w:rsidRPr="00EC56EA">
        <w:rPr>
          <w:rFonts w:cstheme="minorHAnsi"/>
          <w:sz w:val="24"/>
          <w:szCs w:val="24"/>
        </w:rPr>
        <w:t xml:space="preserve"> działania skierowane do wszystkich uczniów, nauczycieli i rodziców.</w:t>
      </w:r>
    </w:p>
    <w:p w:rsidR="00C54CD9" w:rsidRPr="00DA179B" w:rsidRDefault="00C54CD9" w:rsidP="00C54CD9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C54CD9" w:rsidRPr="00AA2984" w:rsidRDefault="00C54CD9" w:rsidP="00C54CD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AA2984">
        <w:rPr>
          <w:rFonts w:cstheme="minorHAnsi"/>
          <w:b/>
          <w:sz w:val="24"/>
          <w:szCs w:val="24"/>
          <w:u w:val="single"/>
        </w:rPr>
        <w:t xml:space="preserve">Formy i metody realizacji Szkolnego Programu </w:t>
      </w:r>
      <w:r>
        <w:rPr>
          <w:rFonts w:cstheme="minorHAnsi"/>
          <w:b/>
          <w:sz w:val="24"/>
          <w:szCs w:val="24"/>
          <w:u w:val="single"/>
        </w:rPr>
        <w:t xml:space="preserve">Wychowawczo – </w:t>
      </w:r>
      <w:r w:rsidRPr="00AA2984">
        <w:rPr>
          <w:rFonts w:cstheme="minorHAnsi"/>
          <w:b/>
          <w:sz w:val="24"/>
          <w:szCs w:val="24"/>
          <w:u w:val="single"/>
        </w:rPr>
        <w:t>Profilaktycznego:</w:t>
      </w:r>
    </w:p>
    <w:p w:rsidR="00C54CD9" w:rsidRPr="00AA2984" w:rsidRDefault="00C54CD9" w:rsidP="00C54CD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 xml:space="preserve">Realizacja programu odbywać się będzie w klasach I – VIII w oparciu o formy pracy indywidualnej i grupowej. 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>W realizacji programu można będzie oddziaływać poprzez następujące strategie:</w:t>
      </w:r>
    </w:p>
    <w:p w:rsidR="00C54CD9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INFORMACYJNE, EDUKACYJNE</w:t>
      </w:r>
      <w:r>
        <w:rPr>
          <w:rFonts w:cstheme="minorHAnsi"/>
          <w:sz w:val="24"/>
          <w:szCs w:val="24"/>
        </w:rPr>
        <w:t>,</w:t>
      </w:r>
      <w:r w:rsidRPr="00AA2984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które </w:t>
      </w:r>
      <w:r w:rsidRPr="00AA2984">
        <w:rPr>
          <w:rFonts w:cstheme="minorHAnsi"/>
          <w:sz w:val="24"/>
          <w:szCs w:val="24"/>
        </w:rPr>
        <w:t>dostarczają wiedzy na temat skutków zachowań ryzykownych oraz zasady</w:t>
      </w:r>
      <w:r>
        <w:rPr>
          <w:rFonts w:cstheme="minorHAnsi"/>
          <w:sz w:val="24"/>
          <w:szCs w:val="24"/>
        </w:rPr>
        <w:t>. Należą do nich: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edukacyjne – lekcje przedmiotowe,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lekcje wychowawcze,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spotka</w:t>
      </w:r>
      <w:r>
        <w:rPr>
          <w:rFonts w:cstheme="minorHAnsi"/>
          <w:sz w:val="24"/>
          <w:szCs w:val="24"/>
        </w:rPr>
        <w:t>nia</w:t>
      </w:r>
      <w:r w:rsidRPr="00AA2984">
        <w:rPr>
          <w:rFonts w:cstheme="minorHAnsi"/>
          <w:sz w:val="24"/>
          <w:szCs w:val="24"/>
        </w:rPr>
        <w:t xml:space="preserve"> ze specjalistami (poradnictwo, konsultacje)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prezentacje</w:t>
      </w:r>
      <w:r w:rsidRPr="00AA2984">
        <w:rPr>
          <w:rFonts w:cstheme="minorHAnsi"/>
          <w:sz w:val="24"/>
          <w:szCs w:val="24"/>
        </w:rPr>
        <w:t xml:space="preserve"> filmów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konkursy,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tworzenie</w:t>
      </w:r>
      <w:r w:rsidRPr="00AA2984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czytanie</w:t>
      </w:r>
      <w:r w:rsidRPr="00AA2984">
        <w:rPr>
          <w:rFonts w:cstheme="minorHAnsi"/>
          <w:sz w:val="24"/>
          <w:szCs w:val="24"/>
        </w:rPr>
        <w:t xml:space="preserve"> gazetek tematycznych ściennych, folderów okolicznościowych, ulotek informacyjnych, itp.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</w:t>
      </w:r>
      <w:r>
        <w:rPr>
          <w:rFonts w:cstheme="minorHAnsi"/>
          <w:sz w:val="24"/>
          <w:szCs w:val="24"/>
        </w:rPr>
        <w:t>cia świetlicowe,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</w:t>
      </w:r>
      <w:r>
        <w:rPr>
          <w:rFonts w:cstheme="minorHAnsi"/>
          <w:sz w:val="24"/>
          <w:szCs w:val="24"/>
        </w:rPr>
        <w:t>cia specjalistyczne,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warsztatowe,</w:t>
      </w:r>
    </w:p>
    <w:p w:rsidR="00C54CD9" w:rsidRPr="00AA2984" w:rsidRDefault="00C54CD9" w:rsidP="00C54CD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biblioteczne.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ALTERNATYWNE – stwarzają możliwość podejmowania przez dzieci działań dających zadowolenie i służących zaspokojeniu potrzeb ważnych dla danego etapu rozwojowego. Umożliwiają podejmowanie nowej, społecznie akceptowanej i sp</w:t>
      </w:r>
      <w:r>
        <w:rPr>
          <w:rFonts w:cstheme="minorHAnsi"/>
          <w:sz w:val="24"/>
          <w:szCs w:val="24"/>
        </w:rPr>
        <w:t>rzyjającej rozwojowi aktywności. Należą do nich: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koła zainteresowań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lastRenderedPageBreak/>
        <w:t>zajęcia sportowe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turystyka – wycieczki, rajdy, itp.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zespoły artystyczne</w:t>
      </w:r>
      <w:r>
        <w:rPr>
          <w:rFonts w:cstheme="minorHAnsi"/>
          <w:sz w:val="24"/>
          <w:szCs w:val="24"/>
        </w:rPr>
        <w:t>,</w:t>
      </w:r>
    </w:p>
    <w:p w:rsidR="00C54CD9" w:rsidRPr="00AA2984" w:rsidRDefault="00C54CD9" w:rsidP="00C54CD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zajęcia świetlicowe</w:t>
      </w:r>
      <w:r>
        <w:rPr>
          <w:rFonts w:cstheme="minorHAnsi"/>
          <w:sz w:val="24"/>
          <w:szCs w:val="24"/>
        </w:rPr>
        <w:t>.</w:t>
      </w:r>
    </w:p>
    <w:p w:rsidR="00C54CD9" w:rsidRPr="00AA2984" w:rsidRDefault="00C54CD9" w:rsidP="00C54CD9">
      <w:p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W zajęciach wykorzystywane będą r</w:t>
      </w:r>
      <w:r>
        <w:rPr>
          <w:rFonts w:cstheme="minorHAnsi"/>
          <w:sz w:val="24"/>
          <w:szCs w:val="24"/>
        </w:rPr>
        <w:t>óżne metody i formy oddziaływań</w:t>
      </w:r>
      <w:r w:rsidRPr="00AA2984">
        <w:rPr>
          <w:rFonts w:cstheme="minorHAnsi"/>
          <w:sz w:val="24"/>
          <w:szCs w:val="24"/>
        </w:rPr>
        <w:t xml:space="preserve"> zgodne z możliwościami i potrzebami odbiorców programu.</w:t>
      </w:r>
    </w:p>
    <w:p w:rsidR="00C54CD9" w:rsidRPr="00AA2984" w:rsidRDefault="00C54CD9" w:rsidP="00C54CD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A2984">
        <w:rPr>
          <w:rFonts w:cstheme="minorHAnsi"/>
          <w:b/>
          <w:sz w:val="24"/>
          <w:szCs w:val="24"/>
          <w:u w:val="single"/>
        </w:rPr>
        <w:t>Realizatorzy Szkolnego Programu Wychowawczo – Profilaktycznego: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>Realizatorami szkolnego programu wychowania i profilaktyki są nauczyciele wspierani przez specjalistów i rodziców.</w:t>
      </w:r>
    </w:p>
    <w:p w:rsidR="00C54CD9" w:rsidRPr="00AA2984" w:rsidRDefault="00C54CD9" w:rsidP="00C54CD9">
      <w:pPr>
        <w:spacing w:after="0"/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ab/>
        <w:t xml:space="preserve">W realizacji Szkolnego Programu Wychowawczo – </w:t>
      </w:r>
      <w:r>
        <w:rPr>
          <w:rFonts w:cstheme="minorHAnsi"/>
          <w:sz w:val="24"/>
          <w:szCs w:val="24"/>
        </w:rPr>
        <w:t>Profilak</w:t>
      </w:r>
      <w:r w:rsidRPr="00AA2984">
        <w:rPr>
          <w:rFonts w:cstheme="minorHAnsi"/>
          <w:sz w:val="24"/>
          <w:szCs w:val="24"/>
        </w:rPr>
        <w:t>tycznego nauczyciel może skorzystać z pomocy następujących specjalistów: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sycholog</w:t>
      </w:r>
      <w:r>
        <w:rPr>
          <w:rFonts w:cstheme="minorHAnsi"/>
          <w:sz w:val="24"/>
          <w:szCs w:val="24"/>
        </w:rPr>
        <w:t>a,</w:t>
      </w:r>
      <w:r w:rsidRPr="00AA2984">
        <w:rPr>
          <w:rFonts w:cstheme="minorHAnsi"/>
          <w:sz w:val="24"/>
          <w:szCs w:val="24"/>
        </w:rPr>
        <w:t xml:space="preserve"> 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edagog</w:t>
      </w:r>
      <w:r>
        <w:rPr>
          <w:rFonts w:cstheme="minorHAnsi"/>
          <w:sz w:val="24"/>
          <w:szCs w:val="24"/>
        </w:rPr>
        <w:t>a,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logopedy,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A2984">
        <w:rPr>
          <w:rFonts w:cstheme="minorHAnsi"/>
          <w:sz w:val="24"/>
          <w:szCs w:val="24"/>
        </w:rPr>
        <w:t>olicjant</w:t>
      </w:r>
      <w:r>
        <w:rPr>
          <w:rFonts w:cstheme="minorHAnsi"/>
          <w:sz w:val="24"/>
          <w:szCs w:val="24"/>
        </w:rPr>
        <w:t>a,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A2984">
        <w:rPr>
          <w:rFonts w:cstheme="minorHAnsi"/>
          <w:sz w:val="24"/>
          <w:szCs w:val="24"/>
        </w:rPr>
        <w:t>urator</w:t>
      </w:r>
      <w:r>
        <w:rPr>
          <w:rFonts w:cstheme="minorHAnsi"/>
          <w:sz w:val="24"/>
          <w:szCs w:val="24"/>
        </w:rPr>
        <w:t>a</w:t>
      </w:r>
      <w:r w:rsidRPr="00AA2984">
        <w:rPr>
          <w:rFonts w:cstheme="minorHAnsi"/>
          <w:sz w:val="24"/>
          <w:szCs w:val="24"/>
        </w:rPr>
        <w:t xml:space="preserve"> sądow</w:t>
      </w:r>
      <w:r>
        <w:rPr>
          <w:rFonts w:cstheme="minorHAnsi"/>
          <w:sz w:val="24"/>
          <w:szCs w:val="24"/>
        </w:rPr>
        <w:t>ego,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pielęgniarki,</w:t>
      </w:r>
    </w:p>
    <w:p w:rsidR="00C54CD9" w:rsidRPr="00AA2984" w:rsidRDefault="00C54CD9" w:rsidP="00C54CD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A2984">
        <w:rPr>
          <w:rFonts w:cstheme="minorHAnsi"/>
          <w:sz w:val="24"/>
          <w:szCs w:val="24"/>
        </w:rPr>
        <w:t>trażak</w:t>
      </w:r>
      <w:r>
        <w:rPr>
          <w:rFonts w:cstheme="minorHAnsi"/>
          <w:sz w:val="24"/>
          <w:szCs w:val="24"/>
        </w:rPr>
        <w:t>a</w:t>
      </w:r>
      <w:r w:rsidRPr="00AA2984">
        <w:rPr>
          <w:rFonts w:cstheme="minorHAnsi"/>
          <w:sz w:val="24"/>
          <w:szCs w:val="24"/>
        </w:rPr>
        <w:t xml:space="preserve"> i inn</w:t>
      </w:r>
      <w:r>
        <w:rPr>
          <w:rFonts w:cstheme="minorHAnsi"/>
          <w:sz w:val="24"/>
          <w:szCs w:val="24"/>
        </w:rPr>
        <w:t>ych.</w:t>
      </w:r>
    </w:p>
    <w:p w:rsidR="00C54CD9" w:rsidRPr="005D660F" w:rsidRDefault="00C54CD9" w:rsidP="00C54CD9">
      <w:p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Rodzice współpracują z nauczycielami w zakresie działań wychowawczo –  profilaktycznych.</w:t>
      </w:r>
    </w:p>
    <w:p w:rsidR="00C54CD9" w:rsidRPr="00AA2984" w:rsidRDefault="00C54CD9" w:rsidP="00C54CD9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Odbiorcami </w:t>
      </w:r>
      <w:r w:rsidRPr="00AA2984">
        <w:rPr>
          <w:rFonts w:cstheme="minorHAnsi"/>
          <w:b/>
          <w:sz w:val="24"/>
          <w:szCs w:val="24"/>
          <w:u w:val="single"/>
        </w:rPr>
        <w:t>Szkolnego Programu Wychowawczo – Profilaktycznego</w:t>
      </w:r>
      <w:r>
        <w:rPr>
          <w:rFonts w:cstheme="minorHAnsi"/>
          <w:b/>
          <w:sz w:val="24"/>
          <w:szCs w:val="24"/>
          <w:u w:val="single"/>
        </w:rPr>
        <w:t xml:space="preserve"> są</w:t>
      </w:r>
      <w:r w:rsidRPr="00AA2984">
        <w:rPr>
          <w:rFonts w:cstheme="minorHAnsi"/>
          <w:b/>
          <w:sz w:val="24"/>
          <w:szCs w:val="24"/>
          <w:u w:val="single"/>
        </w:rPr>
        <w:t>:</w:t>
      </w:r>
    </w:p>
    <w:p w:rsidR="00C54CD9" w:rsidRPr="005D660F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D660F">
        <w:rPr>
          <w:rFonts w:cstheme="minorHAnsi"/>
          <w:sz w:val="24"/>
          <w:szCs w:val="24"/>
        </w:rPr>
        <w:t>czniowie</w:t>
      </w:r>
    </w:p>
    <w:p w:rsidR="00C54CD9" w:rsidRPr="005D660F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– biorą oni udział w spotkaniach z:</w:t>
      </w:r>
    </w:p>
    <w:p w:rsidR="00C54CD9" w:rsidRPr="00AA298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A2984">
        <w:rPr>
          <w:rFonts w:cstheme="minorHAnsi"/>
          <w:sz w:val="24"/>
          <w:szCs w:val="24"/>
        </w:rPr>
        <w:t>psychologiem</w:t>
      </w:r>
      <w:r>
        <w:rPr>
          <w:rFonts w:cstheme="minorHAnsi"/>
          <w:sz w:val="24"/>
          <w:szCs w:val="24"/>
        </w:rPr>
        <w:t xml:space="preserve">, </w:t>
      </w:r>
      <w:r w:rsidRPr="00AA2984">
        <w:rPr>
          <w:rFonts w:cstheme="minorHAnsi"/>
          <w:sz w:val="24"/>
          <w:szCs w:val="24"/>
        </w:rPr>
        <w:t>pedagogiem, logopedą (wg potrzeb)</w:t>
      </w:r>
      <w:r>
        <w:rPr>
          <w:rFonts w:cstheme="minorHAnsi"/>
          <w:sz w:val="24"/>
          <w:szCs w:val="24"/>
        </w:rPr>
        <w:t>,</w:t>
      </w:r>
    </w:p>
    <w:p w:rsidR="00C54CD9" w:rsidRPr="008F7C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wychowawcą klasy i innymi nauczycielami</w:t>
      </w:r>
      <w:r>
        <w:rPr>
          <w:rFonts w:cstheme="minorHAnsi"/>
          <w:sz w:val="24"/>
          <w:szCs w:val="24"/>
        </w:rPr>
        <w:t>,</w:t>
      </w:r>
    </w:p>
    <w:p w:rsidR="00C54CD9" w:rsidRPr="008F7CA4" w:rsidRDefault="00C54CD9" w:rsidP="00C54CD9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zaproszonymi specjalistami</w:t>
      </w:r>
      <w:r>
        <w:rPr>
          <w:rFonts w:cstheme="minorHAnsi"/>
          <w:sz w:val="24"/>
          <w:szCs w:val="24"/>
        </w:rPr>
        <w:t>.</w:t>
      </w:r>
    </w:p>
    <w:p w:rsidR="00C54CD9" w:rsidRPr="008D26F5" w:rsidRDefault="00C54CD9" w:rsidP="00C54CD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8D26F5">
        <w:rPr>
          <w:rFonts w:cstheme="minorHAnsi"/>
          <w:sz w:val="24"/>
          <w:szCs w:val="24"/>
        </w:rPr>
        <w:t>auczyciele biorą udział w:</w:t>
      </w:r>
    </w:p>
    <w:p w:rsidR="00C54CD9" w:rsidRPr="008F7CA4" w:rsidRDefault="00C54CD9" w:rsidP="00C54CD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F7CA4">
        <w:rPr>
          <w:rFonts w:cstheme="minorHAnsi"/>
          <w:sz w:val="24"/>
          <w:szCs w:val="24"/>
        </w:rPr>
        <w:t>kursach i szkoleniach</w:t>
      </w:r>
      <w:r>
        <w:rPr>
          <w:rFonts w:cstheme="minorHAnsi"/>
          <w:sz w:val="24"/>
          <w:szCs w:val="24"/>
        </w:rPr>
        <w:t>.</w:t>
      </w:r>
    </w:p>
    <w:p w:rsidR="00C54CD9" w:rsidRPr="00DC64A1" w:rsidRDefault="00C54CD9" w:rsidP="00C54CD9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64A1">
        <w:rPr>
          <w:rFonts w:asciiTheme="minorHAnsi" w:hAnsiTheme="minorHAnsi" w:cstheme="minorHAnsi"/>
          <w:b/>
          <w:sz w:val="24"/>
          <w:szCs w:val="24"/>
          <w:u w:val="single"/>
        </w:rPr>
        <w:t>Sposoby realizacji</w:t>
      </w:r>
    </w:p>
    <w:p w:rsidR="00C54CD9" w:rsidRPr="00AA2984" w:rsidRDefault="00C54CD9" w:rsidP="00C54CD9">
      <w:pPr>
        <w:pStyle w:val="Tekstpodstawowy2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2984">
        <w:rPr>
          <w:rFonts w:asciiTheme="minorHAnsi" w:hAnsiTheme="minorHAnsi" w:cstheme="minorHAnsi"/>
          <w:sz w:val="24"/>
          <w:szCs w:val="24"/>
        </w:rPr>
        <w:t>Treści</w:t>
      </w:r>
      <w:r>
        <w:rPr>
          <w:rFonts w:asciiTheme="minorHAnsi" w:hAnsiTheme="minorHAnsi" w:cstheme="minorHAnsi"/>
          <w:sz w:val="24"/>
          <w:szCs w:val="24"/>
        </w:rPr>
        <w:t xml:space="preserve"> programu w większości realizowane będą</w:t>
      </w:r>
      <w:r w:rsidRPr="00AA2984">
        <w:rPr>
          <w:rFonts w:asciiTheme="minorHAnsi" w:hAnsiTheme="minorHAnsi" w:cstheme="minorHAnsi"/>
          <w:sz w:val="24"/>
          <w:szCs w:val="24"/>
        </w:rPr>
        <w:t xml:space="preserve"> na godzinach wychowawczych i poszczególnych przedmiotach. Należy je realizować również na zajęciach pozalekcyjnych, wycieczkach, zajęciach plenerowych, spotkaniach z rodzicami, </w:t>
      </w:r>
      <w:r>
        <w:rPr>
          <w:rFonts w:asciiTheme="minorHAnsi" w:hAnsiTheme="minorHAnsi" w:cstheme="minorHAnsi"/>
          <w:sz w:val="24"/>
          <w:szCs w:val="24"/>
        </w:rPr>
        <w:t xml:space="preserve"> psychologiem,</w:t>
      </w:r>
      <w:r w:rsidRPr="00DC64A1">
        <w:rPr>
          <w:rFonts w:asciiTheme="minorHAnsi" w:hAnsiTheme="minorHAnsi" w:cstheme="minorHAnsi"/>
          <w:sz w:val="24"/>
          <w:szCs w:val="24"/>
        </w:rPr>
        <w:t xml:space="preserve"> </w:t>
      </w:r>
      <w:r w:rsidRPr="00AA2984">
        <w:rPr>
          <w:rFonts w:asciiTheme="minorHAnsi" w:hAnsiTheme="minorHAnsi" w:cstheme="minorHAnsi"/>
          <w:sz w:val="24"/>
          <w:szCs w:val="24"/>
        </w:rPr>
        <w:t>pedag</w:t>
      </w:r>
      <w:r>
        <w:rPr>
          <w:rFonts w:asciiTheme="minorHAnsi" w:hAnsiTheme="minorHAnsi" w:cstheme="minorHAnsi"/>
          <w:sz w:val="24"/>
          <w:szCs w:val="24"/>
        </w:rPr>
        <w:t>ogiem, logopedą, pielęgniarką</w:t>
      </w:r>
      <w:r w:rsidRPr="00AA2984">
        <w:rPr>
          <w:rFonts w:asciiTheme="minorHAnsi" w:hAnsiTheme="minorHAnsi" w:cstheme="minorHAnsi"/>
          <w:sz w:val="24"/>
          <w:szCs w:val="24"/>
        </w:rPr>
        <w:t>, przedstawicielami służb mundurowych i w świetlicy szkolnej. Nauczyciel wybiera stosowne metody pracy do osiągnięcia w/w celów. Będą to pogadanki,</w:t>
      </w:r>
      <w:r>
        <w:rPr>
          <w:rFonts w:asciiTheme="minorHAnsi" w:hAnsiTheme="minorHAnsi" w:cstheme="minorHAnsi"/>
          <w:sz w:val="24"/>
          <w:szCs w:val="24"/>
        </w:rPr>
        <w:t xml:space="preserve"> dyskusje, „burze mózgów”, proje</w:t>
      </w:r>
      <w:r w:rsidRPr="00AA2984">
        <w:rPr>
          <w:rFonts w:asciiTheme="minorHAnsi" w:hAnsiTheme="minorHAnsi" w:cstheme="minorHAnsi"/>
          <w:sz w:val="24"/>
          <w:szCs w:val="24"/>
        </w:rPr>
        <w:t xml:space="preserve">kcje filmów, programy komputerowe. </w:t>
      </w: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7B72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7B72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7B72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7B72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7B72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  <w:sectPr w:rsidR="009B7B72" w:rsidSect="00C45A6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9B7B72" w:rsidRPr="00AA2984" w:rsidRDefault="009B7B72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4CD9" w:rsidRPr="00AA298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284"/>
        <w:gridCol w:w="2126"/>
        <w:gridCol w:w="3827"/>
        <w:gridCol w:w="2268"/>
        <w:gridCol w:w="4111"/>
        <w:gridCol w:w="2552"/>
        <w:gridCol w:w="141"/>
      </w:tblGrid>
      <w:tr w:rsidR="009B7B72" w:rsidRPr="00F05E1C" w:rsidTr="00A723C8">
        <w:trPr>
          <w:gridAfter w:val="1"/>
          <w:wAfter w:w="141" w:type="dxa"/>
          <w:trHeight w:val="652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Cel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Kto realizuje</w:t>
            </w: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Sposób ewaluacji</w:t>
            </w:r>
          </w:p>
        </w:tc>
      </w:tr>
      <w:tr w:rsidR="009B7B72" w:rsidRPr="00F05E1C" w:rsidTr="00A723C8">
        <w:trPr>
          <w:gridAfter w:val="1"/>
          <w:wAfter w:w="141" w:type="dxa"/>
          <w:trHeight w:val="846"/>
        </w:trPr>
        <w:tc>
          <w:tcPr>
            <w:tcW w:w="151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</w:p>
          <w:p w:rsidR="009B7B72" w:rsidRPr="00813056" w:rsidRDefault="009B7B72" w:rsidP="00A723C8">
            <w:pPr>
              <w:pStyle w:val="Bezodstpw"/>
              <w:jc w:val="center"/>
              <w:rPr>
                <w:b/>
              </w:rPr>
            </w:pPr>
            <w:r w:rsidRPr="00813056">
              <w:rPr>
                <w:b/>
              </w:rPr>
              <w:t>PROMOCJA ZDROWEGO STYLU ŻYCIA</w:t>
            </w:r>
          </w:p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gridAfter w:val="1"/>
          <w:wAfter w:w="141" w:type="dxa"/>
          <w:trHeight w:val="1343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I. Higiena osobista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Dbamy o zdrowie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Działania pielęgniarki szkolnej.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Wychowawca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Pielęgniarka szkolna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Uczeń jest  schludny, czysty, dba o swój wygląd.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Zna podstawy higieny intymnej.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Dba o zdrowe zęby.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Obserwacja</w:t>
            </w:r>
          </w:p>
          <w:p w:rsidR="009B7B72" w:rsidRPr="00F05E1C" w:rsidRDefault="009B7B72" w:rsidP="00A723C8">
            <w:pPr>
              <w:pStyle w:val="Bezodstpw"/>
            </w:pPr>
            <w:r>
              <w:t>Analiza dokumentów</w:t>
            </w:r>
          </w:p>
        </w:tc>
      </w:tr>
      <w:tr w:rsidR="009B7B72" w:rsidRPr="00F05E1C" w:rsidTr="00A723C8">
        <w:trPr>
          <w:gridAfter w:val="1"/>
          <w:wAfter w:w="141" w:type="dxa"/>
          <w:trHeight w:val="1263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II. Zdrowe odżywianie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Programy promujące zdrowe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odżywianie. (Szklanka mleka, Owoce w szkole)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Nauczyciele,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pedagog, realizatorzy programów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Uczeń potrafi wskazać składniki diety służące zdrowiu. Świadomie spożywa warzywa i owoce. Rezygnuje z niezdrowej żywności.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>
              <w:t>Rozmowa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Obserwacja s</w:t>
            </w:r>
            <w:r>
              <w:t>pożywanych posiłków na stołówce</w:t>
            </w:r>
          </w:p>
        </w:tc>
      </w:tr>
      <w:tr w:rsidR="009B7B72" w:rsidRPr="00F05E1C" w:rsidTr="00A723C8">
        <w:trPr>
          <w:gridAfter w:val="1"/>
          <w:wAfter w:w="141" w:type="dxa"/>
          <w:trHeight w:val="1835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rPr>
                <w:b/>
              </w:rPr>
            </w:pPr>
            <w:r w:rsidRPr="00813056">
              <w:rPr>
                <w:b/>
              </w:rPr>
              <w:t>III. Ruch bramą do zdrowia fizycznego i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Zajęcia wychowania fizycznego: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pozalekcyjne  zajęcia sportowe i ruchowe.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gimnastyka korekcyjna,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propagowanie turystyki pieszej,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Nauczyciele wychowania fizycznego,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Zwiększenie oferty sportowo -ruchowych zajęć pozalekcyjnych.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Uczniowie aktywnie spędzają czas wolny.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Analiza jakościowa i ilościowa oferty    sportowo – </w:t>
            </w:r>
            <w:r>
              <w:t>ruchowych zajęć pozalekcyjnych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 </w:t>
            </w:r>
          </w:p>
        </w:tc>
      </w:tr>
      <w:tr w:rsidR="009B7B72" w:rsidRPr="00F05E1C" w:rsidTr="00A723C8">
        <w:trPr>
          <w:gridAfter w:val="1"/>
          <w:wAfter w:w="141" w:type="dxa"/>
          <w:trHeight w:val="2403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13056" w:rsidRDefault="009B7B72" w:rsidP="00A723C8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13056">
              <w:rPr>
                <w:rFonts w:eastAsia="Times New Roman"/>
                <w:b/>
                <w:lang w:eastAsia="pl-PL"/>
              </w:rPr>
              <w:lastRenderedPageBreak/>
              <w:t>IV.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realizowanie edukacji ekologicznej,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Diagnozowanie swoich potrzeb, nawyków i kształtowanie umiejętności określania ich wpływu na zdrowie. Promowanie wartości zdrowego stylu życia: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 xml:space="preserve">-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pogadanki, dyskusje,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spotkania z pielęgniarką szkolną.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- udział w pozalekcyjnych 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br/>
              <w:t>i pozaszkolnych sekcjach sportowych,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na basenie,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zawodach sportowych.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Realizacja programów: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„Lekki tornister”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„Szklanka mleka dla każdego ucznia”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„Higiena jamy ustnej – fluoryzacja”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„Zachowaj Trzeźwy Umysł”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Wychowawcy, 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Uczeń szanuje środowisko naturalne.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Jest sprawny fizycznie, dba o swoją kondycję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Zdrowo się odżywia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Dba o swój kręgo</w:t>
            </w:r>
            <w:r>
              <w:t>słup i prawidłową postawę ciała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Analiza dokumentacji nauczycieli, pielęgniarki</w:t>
            </w:r>
          </w:p>
        </w:tc>
      </w:tr>
      <w:tr w:rsidR="009B7B72" w:rsidRPr="00F05E1C" w:rsidTr="00A723C8">
        <w:trPr>
          <w:gridAfter w:val="1"/>
          <w:wAfter w:w="141" w:type="dxa"/>
          <w:trHeight w:val="2567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923062" w:rsidRDefault="009B7B72" w:rsidP="00A723C8">
            <w:pPr>
              <w:pStyle w:val="Bezodstpw"/>
              <w:rPr>
                <w:b/>
              </w:rPr>
            </w:pPr>
            <w:r w:rsidRPr="00923062">
              <w:rPr>
                <w:b/>
              </w:rPr>
              <w:t>V. Profilaktyka uzależnień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- Zajęcia dotyczące zagrożeń płynących z nowych mediów.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Filmy i spektakle profilaktyczne.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Zajęcia „Gospodarowanie czasem”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Spotkanie dla rodziców z psychologiem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„Pomaganie dziecku w jego codziennych troskach”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Nauczyciel prowadzący,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Realizatorzy spektaklu.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Pedagog, psycholog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Psycholog, pedagog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Uczeń potrafi oceniać postępowanie bohaterów.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Deklaruje podejmowanie właściwych wyborów w różnych omawianych sytuacjach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Uczeń doświadcza aktywnej uwagi rodziców.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>
              <w:t>Obserwacja zachowań dzieci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Współdziałanie z rodzicami, celem rozwiązywania pojawiających się problemów</w:t>
            </w:r>
          </w:p>
        </w:tc>
      </w:tr>
      <w:tr w:rsidR="009B7B72" w:rsidRPr="00F05E1C" w:rsidTr="00A723C8">
        <w:trPr>
          <w:gridAfter w:val="1"/>
          <w:wAfter w:w="141" w:type="dxa"/>
          <w:trHeight w:val="896"/>
        </w:trPr>
        <w:tc>
          <w:tcPr>
            <w:tcW w:w="151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</w:p>
          <w:p w:rsidR="009B7B72" w:rsidRPr="008635B5" w:rsidRDefault="009B7B72" w:rsidP="00A723C8">
            <w:pPr>
              <w:pStyle w:val="Bezodstpw"/>
              <w:jc w:val="center"/>
              <w:rPr>
                <w:b/>
              </w:rPr>
            </w:pPr>
            <w:r w:rsidRPr="008635B5">
              <w:rPr>
                <w:b/>
              </w:rPr>
              <w:t>BEZPIECZEŃSTWO W SZKOLE I POZA NIĄ</w:t>
            </w:r>
          </w:p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gridAfter w:val="1"/>
          <w:wAfter w:w="141" w:type="dxa"/>
          <w:trHeight w:val="32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635B5" w:rsidRDefault="009B7B72" w:rsidP="00A723C8">
            <w:pPr>
              <w:pStyle w:val="Bezodstpw"/>
              <w:rPr>
                <w:b/>
              </w:rPr>
            </w:pPr>
            <w:r w:rsidRPr="008635B5">
              <w:rPr>
                <w:b/>
              </w:rPr>
              <w:t xml:space="preserve">I. Bezpieczeństwo w świetle przepisów szkolnych 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Podnoszenie standardów związanych z bezpieczną szkołą  (organizacja pracy szkoły – dyżury nauczycieli, video – monitoring, zapoznanie uczniów z regulaminami dotyczącymi bezpieczeństwa w szkole, w tym regulaminami pracowni i wycieczek)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  <w:rPr>
                <w:u w:val="single"/>
              </w:rPr>
            </w:pPr>
            <w:r w:rsidRPr="00F05E1C">
              <w:rPr>
                <w:u w:val="single"/>
              </w:rPr>
              <w:t>Tematy do realizacji: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Bezpieczne wakacje,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Bezpieczne ferie,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- Udział w programach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o bezpieczeństwie.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- Podstawowa widza na temat  zagrożeń płynących z nowych mediów. 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udzielania pierwszej pomocy.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udział w zajęciach pierwszej pomocy</w:t>
            </w:r>
            <w:r w:rsidRPr="00F05E1C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Dyrektor, koordynator ds. bezpieczeństwa, nauczyciele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Wychowawcy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Pedagog szkolny,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Psycholog.</w:t>
            </w:r>
          </w:p>
          <w:p w:rsidR="009B7B72" w:rsidRPr="00F05E1C" w:rsidRDefault="009B7B72" w:rsidP="00A723C8">
            <w:pPr>
              <w:pStyle w:val="Bezodstpw"/>
            </w:pPr>
            <w:r>
              <w:t xml:space="preserve">Współpraca z </w:t>
            </w:r>
            <w:r w:rsidRPr="00F05E1C">
              <w:t>Policją.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Uczniowie czują się w szkole bezpieczni.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Rodzice uczniów maja przekonanie o bezpieczeństwie w szkole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Uczniowie posiadają wiedzę na temat zachowań  zagrażających bezpieczeństwu.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Badania – ankiety, „Bezpieczna szkoła”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Zbieranie informacji od uczniów 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gridAfter w:val="1"/>
          <w:wAfter w:w="141" w:type="dxa"/>
          <w:trHeight w:val="32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4D370A" w:rsidRDefault="009B7B72" w:rsidP="00A723C8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4D370A">
              <w:rPr>
                <w:rFonts w:eastAsia="Times New Roman"/>
                <w:b/>
                <w:lang w:eastAsia="pl-PL"/>
              </w:rPr>
              <w:t>II. Kształtowanie umiejętności poszukiwania informacji i poszerzania wiedzy w bezpieczny sposób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pracowni komputerowej w trakcie procesów lekcyjnych i pozalekcyjnych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korzystanie z pracowni przedmiotowych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biblioteki szkolnej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wykorzystanie zasobów centrum multimedialnego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Wszyscy nauczyciele, zaproszeni specjaliście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Uczniowie  świadomie korzystają z masmediów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trHeight w:val="73"/>
        </w:trPr>
        <w:tc>
          <w:tcPr>
            <w:tcW w:w="284" w:type="dxa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5025" w:type="dxa"/>
            <w:gridSpan w:val="6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</w:tc>
      </w:tr>
      <w:tr w:rsidR="009B7B72" w:rsidRPr="00F05E1C" w:rsidTr="00A723C8">
        <w:trPr>
          <w:gridAfter w:val="1"/>
          <w:wAfter w:w="141" w:type="dxa"/>
          <w:trHeight w:val="321"/>
        </w:trPr>
        <w:tc>
          <w:tcPr>
            <w:tcW w:w="151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:rsidR="009B7B72" w:rsidRPr="00A65F4F" w:rsidRDefault="009B7B72" w:rsidP="00A723C8">
            <w:pPr>
              <w:pStyle w:val="Bezodstpw"/>
              <w:jc w:val="center"/>
              <w:rPr>
                <w:rFonts w:eastAsia="Times New Roman"/>
                <w:b/>
                <w:bdr w:val="none" w:sz="0" w:space="0" w:color="auto" w:frame="1"/>
                <w:lang w:eastAsia="pl-PL"/>
              </w:rPr>
            </w:pPr>
            <w:r w:rsidRPr="00A65F4F">
              <w:rPr>
                <w:rFonts w:eastAsia="Times New Roman"/>
                <w:b/>
                <w:bdr w:val="none" w:sz="0" w:space="0" w:color="auto" w:frame="1"/>
                <w:lang w:eastAsia="pl-PL"/>
              </w:rPr>
              <w:t>WSPIERANIE DZIECKA W ROZWOJU</w:t>
            </w:r>
          </w:p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gridAfter w:val="1"/>
          <w:wAfter w:w="141" w:type="dxa"/>
          <w:trHeight w:val="32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A65F4F" w:rsidRDefault="009B7B72" w:rsidP="00A723C8">
            <w:pPr>
              <w:pStyle w:val="Bezodstpw"/>
              <w:rPr>
                <w:b/>
              </w:rPr>
            </w:pPr>
            <w:r w:rsidRPr="00A65F4F">
              <w:rPr>
                <w:b/>
              </w:rPr>
              <w:t>I. Wyrównywania szans edukacyjnych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Diagnozowanie dzieci w Poradni Psychologiczno – Pedagogicznej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Klasy integracyjne, zajęcia dydaktyczno – wyrównawcze</w:t>
            </w:r>
            <w:r>
              <w:t xml:space="preserve"> i zajęcia specjalistyczne.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Praca dydaktyczna w oparciu o opracowane wymagania zgodnie ze wskazaniami poradni.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 xml:space="preserve">Zorganizowanie pomocy psychologicznej dzieciom o specjalnych potrzebach edukacyjnych – praca zespołów w oparciu o rozporządzenie w sprawie pomocy psychologiczno – pedagogicznej </w:t>
            </w:r>
            <w:r>
              <w:t>(IPET)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Wychowawcy,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Nauczyciele, psycholog,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pedagog, pedagodzy specjalni.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Uczeń pokonuje trudności w uczeniu się w oparciu o proponowany system pomocy.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Uczeń ze specyficznymi trudnościami otrzymuje pomoc.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Analiza oferty pomocowej pod w</w:t>
            </w:r>
            <w:r>
              <w:t>zględem dostosowania do potrzeb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  <w:r w:rsidRPr="00F05E1C">
              <w:t>Ewaluacja założeń w dokonanych planach (IPET )</w:t>
            </w:r>
          </w:p>
          <w:p w:rsidR="009B7B72" w:rsidRPr="00F05E1C" w:rsidRDefault="009B7B72" w:rsidP="00A723C8">
            <w:pPr>
              <w:pStyle w:val="Bezodstpw"/>
            </w:pPr>
          </w:p>
        </w:tc>
      </w:tr>
      <w:tr w:rsidR="009B7B72" w:rsidRPr="00F05E1C" w:rsidTr="00A723C8">
        <w:trPr>
          <w:gridAfter w:val="1"/>
          <w:wAfter w:w="141" w:type="dxa"/>
          <w:trHeight w:val="2974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5D6EF7" w:rsidRDefault="009B7B72" w:rsidP="00A723C8">
            <w:pPr>
              <w:pStyle w:val="Bezodstpw"/>
              <w:rPr>
                <w:b/>
              </w:rPr>
            </w:pPr>
            <w:r w:rsidRPr="005D6EF7">
              <w:rPr>
                <w:b/>
              </w:rPr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Pomoc psychologiczna i  pedagogiczna w szkole.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Kierowanie dzieci do świetlicy terapeutycznej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Wnioskowanie o pomoc do Miejskiego Ośrodka Pomocy Społecznej,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Wnioskowanie o wgląd w sytuację rodzinną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Realizacja rządowych programów pomocowych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Wychowawcy, pedagog, 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Dziecko otrzymuje wsparcie od szkoły.   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Rodzice są motywowani do pracy nad zmianą sytuacji dziecka lub sytuacji rodzinnej.</w:t>
            </w:r>
          </w:p>
          <w:p w:rsidR="009B7B72" w:rsidRPr="00F05E1C" w:rsidRDefault="009B7B72" w:rsidP="00A723C8">
            <w:pPr>
              <w:pStyle w:val="Bezodstpw"/>
            </w:pPr>
            <w:r w:rsidRPr="00F05E1C">
              <w:t>Rodzice otrzymują wsparcie przy rozw</w:t>
            </w:r>
            <w:r>
              <w:t>iązywaniu problemów rodzinnych.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Monitorowanie </w:t>
            </w:r>
            <w:r>
              <w:t>indywidualnych przypadków</w:t>
            </w:r>
          </w:p>
        </w:tc>
      </w:tr>
      <w:tr w:rsidR="009B7B72" w:rsidRPr="00F05E1C" w:rsidTr="00A723C8">
        <w:trPr>
          <w:gridAfter w:val="1"/>
          <w:wAfter w:w="141" w:type="dxa"/>
          <w:trHeight w:val="3527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871C77" w:rsidRDefault="009B7B72" w:rsidP="00A723C8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871C77">
              <w:rPr>
                <w:rFonts w:eastAsia="Times New Roman"/>
                <w:b/>
                <w:lang w:eastAsia="pl-PL"/>
              </w:rPr>
              <w:lastRenderedPageBreak/>
              <w:t>III. Rozwijanie zainteresowań uczniów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Diagnozowanie, poznanie i rozwijanie uzdolnień uczniów – lekcje z wychowawcą.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- Zajęcia rozwijające uzdolnienia, zainteresowania i pasje uczniów: koła przedmiotowe, artystyczne, sportowe.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- P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romowanie osiągnięć uczniów: udział w konkursach przedmiotowych, artystycznych, sportowych, eksponowanie prac uczniów w gablotach szkolnych, pracowniach przedmiotowych, gazetce szkolnej 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Wychowawcy, pedagog i psycholog szkolny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Nauczyciele prowadzący zajęcia pozalekcyjne, nauczyciele świetlicy, biblioteki, pedagog i psycholog szkolny,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Uczeń zdolny osiąga wysokie wyniki w konkursach, olimpiadach, zawodach;</w:t>
            </w: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Analiza osiągnięć uczniów</w:t>
            </w:r>
          </w:p>
        </w:tc>
      </w:tr>
      <w:tr w:rsidR="009B7B72" w:rsidRPr="00F05E1C" w:rsidTr="009B7B72">
        <w:trPr>
          <w:gridAfter w:val="1"/>
          <w:wAfter w:w="141" w:type="dxa"/>
          <w:trHeight w:val="6949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5327AC" w:rsidRDefault="009B7B72" w:rsidP="00A723C8">
            <w:pPr>
              <w:pStyle w:val="Bezodstpw"/>
              <w:rPr>
                <w:rFonts w:eastAsia="Times New Roman"/>
                <w:b/>
                <w:lang w:eastAsia="pl-PL"/>
              </w:rPr>
            </w:pPr>
            <w:r w:rsidRPr="005327AC">
              <w:rPr>
                <w:rFonts w:eastAsia="Times New Roman"/>
                <w:b/>
                <w:lang w:eastAsia="pl-PL"/>
              </w:rPr>
              <w:lastRenderedPageBreak/>
              <w:t>IV. Ukierunkowanie uczuć i emocji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N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auka kontroli własnych emocji.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lang w:eastAsia="pl-PL"/>
              </w:rPr>
              <w:t>Z</w:t>
            </w: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bdr w:val="none" w:sz="0" w:space="0" w:color="auto" w:frame="1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  <w:rPr>
                <w:rFonts w:eastAsia="Times New Roman"/>
                <w:lang w:eastAsia="pl-PL"/>
              </w:rPr>
            </w:pPr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 xml:space="preserve">Spotkania z psychologiem, pedagogiem szkolnym, zajęcia </w:t>
            </w:r>
            <w:proofErr w:type="spellStart"/>
            <w:r w:rsidRPr="00F05E1C">
              <w:rPr>
                <w:rFonts w:eastAsia="Times New Roman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>Pozytywna samoocena, a konsekwencji umiejętność zachowania się w sytuacjach trudnych</w:t>
            </w: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  <w:p w:rsidR="009B7B72" w:rsidRPr="00F05E1C" w:rsidRDefault="009B7B72" w:rsidP="00A723C8">
            <w:pPr>
              <w:pStyle w:val="Bezodstpw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B72" w:rsidRPr="00F05E1C" w:rsidRDefault="009B7B72" w:rsidP="00A723C8">
            <w:pPr>
              <w:pStyle w:val="Bezodstpw"/>
            </w:pPr>
            <w:r w:rsidRPr="00F05E1C">
              <w:t xml:space="preserve">Ankiety, obserwacja, analiza dokumentacji, </w:t>
            </w:r>
          </w:p>
        </w:tc>
      </w:tr>
    </w:tbl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Default="009B7B72" w:rsidP="009B7B72">
      <w:pPr>
        <w:pStyle w:val="Bezodstpw"/>
        <w:jc w:val="center"/>
        <w:rPr>
          <w:rFonts w:cstheme="minorHAnsi"/>
          <w:i/>
          <w:u w:val="single"/>
        </w:rPr>
      </w:pPr>
    </w:p>
    <w:p w:rsidR="009B7B72" w:rsidRPr="00B20347" w:rsidRDefault="009B7B72" w:rsidP="009B7B72">
      <w:pPr>
        <w:pStyle w:val="Bezodstpw"/>
        <w:jc w:val="center"/>
        <w:rPr>
          <w:rFonts w:cstheme="minorHAnsi"/>
          <w:i/>
          <w:u w:val="single"/>
        </w:rPr>
      </w:pPr>
      <w:r w:rsidRPr="00B20347">
        <w:rPr>
          <w:rFonts w:cstheme="minorHAnsi"/>
          <w:i/>
          <w:u w:val="single"/>
        </w:rPr>
        <w:t xml:space="preserve">Zagadnienia do realizacji w ramach godzin wychowawczych (IV – VIII) i zajęć z wychowawcą (I – III) wynikające </w:t>
      </w:r>
      <w:r>
        <w:rPr>
          <w:rFonts w:cstheme="minorHAnsi"/>
          <w:i/>
          <w:u w:val="single"/>
        </w:rPr>
        <w:br/>
      </w:r>
      <w:r w:rsidRPr="00B20347">
        <w:rPr>
          <w:rFonts w:cstheme="minorHAnsi"/>
          <w:i/>
          <w:u w:val="single"/>
        </w:rPr>
        <w:t>z planowanych działań wychowawczo – profilaktycznych:</w:t>
      </w:r>
    </w:p>
    <w:p w:rsidR="009B7B72" w:rsidRPr="00B20347" w:rsidRDefault="009B7B72" w:rsidP="009B7B72">
      <w:pPr>
        <w:pStyle w:val="Bezodstpw"/>
        <w:rPr>
          <w:rFonts w:cstheme="minorHAnsi"/>
        </w:rPr>
      </w:pPr>
    </w:p>
    <w:p w:rsidR="009B7B72" w:rsidRPr="00B20347" w:rsidRDefault="009B7B72" w:rsidP="009B7B72">
      <w:pPr>
        <w:pStyle w:val="Bezodstpw"/>
        <w:rPr>
          <w:rFonts w:cstheme="minorHAnsi"/>
        </w:rPr>
      </w:pPr>
    </w:p>
    <w:tbl>
      <w:tblPr>
        <w:tblW w:w="10632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4394"/>
        <w:gridCol w:w="2835"/>
        <w:gridCol w:w="2551"/>
      </w:tblGrid>
      <w:tr w:rsidR="009B7B72" w:rsidRPr="00B20347" w:rsidTr="009B7B72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Klasa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Realizowane zagadnienia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Metody realizacji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Osoby odpowiedzialne</w:t>
            </w:r>
          </w:p>
        </w:tc>
      </w:tr>
      <w:tr w:rsidR="009B7B72" w:rsidRPr="00B20347" w:rsidTr="009B7B72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Bezpieczeństwo w drodze do szkoły.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Bezpieczeństwo w szkole.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Jak być dobrym kolegą?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Nauka radzenia sobie z pierwszymi porażkami.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6. Przygotowanie do ślubowania.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7. Nauka Hymnu Narodowego.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8. Poznajemy symbole narodowe.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9.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ćwiczenia praktyczne,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czasie lekcji i przerw,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konkurs plastyczny, pogadanka,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drama, teatrzyk lub według uznania,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zawody sportowe, pogadanka, lub według uznania,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 (nawiązanie do sytuacji konfliktowych)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Nauczyciel gimnastyki korekcyjnej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</w:tc>
      </w:tr>
      <w:tr w:rsidR="009B7B72" w:rsidRPr="00B20347" w:rsidTr="009B7B72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Uczucia moje i uczucia innych. „Nie rób drugiemu, co tobie nie miłe”.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Bezpiecznie poruszam się po drodze.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Bezpieczeństwo w szkole.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Uczę się przegrywać i wygrywać.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Prawa i obowiązki ucznia.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6. Jak dbać o higienę osobistą?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7. Nauka Hymnu Narodowego.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8. Zapoznanie z Konwencją Praw Dziecka.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9.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Poznajemy symbole narodowe, regionalne, religijne.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Zapoznanie z historią Polski – poznanie dawnych stolic Polski oraz obecnej stolicy Polski.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11. </w:t>
            </w:r>
            <w:r>
              <w:rPr>
                <w:rFonts w:cstheme="minorHAnsi"/>
              </w:rPr>
              <w:t>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pogadanka (nawiązanie do sytuacji konfliktowych),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ćwiczenia praktyczne,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czasie lekcji i przerw,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Wychowawca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Pielęgniarka</w:t>
            </w:r>
          </w:p>
        </w:tc>
      </w:tr>
      <w:tr w:rsidR="009B7B72" w:rsidRPr="00B20347" w:rsidTr="009B7B72">
        <w:trPr>
          <w:trHeight w:val="679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III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1. Poznajemy tajemnice pracy psychologa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i pedagoga.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Poznajemy metody radzenia sobie w sytuacjach trudnych – Kodeks złości.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Bezpieczeństwo w drodze do szkoły i na jej terenie.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Nauka Hymnu Narodowego.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Zapoznanie z Konwencją Praw Dziecka.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6.Prawa i obowiązki ucznia.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226732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7.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teatrzyk, drama, etc.,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poznanie obiektu szkolnego oraz zasad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w czasie lekcji i przerw.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Psycholog/ Pedagog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</w:tc>
      </w:tr>
      <w:tr w:rsidR="009B7B72" w:rsidRPr="00B20347" w:rsidTr="009B7B72">
        <w:trPr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t>IV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1. Profilaktyka uzależnień: </w:t>
            </w:r>
          </w:p>
          <w:p w:rsidR="009B7B72" w:rsidRDefault="009B7B72" w:rsidP="00A723C8">
            <w:pPr>
              <w:pStyle w:val="Bezodstpw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a) „Bieg po zdrowie”.</w:t>
            </w:r>
          </w:p>
          <w:p w:rsidR="009B7B72" w:rsidRPr="007F1147" w:rsidRDefault="009B7B72" w:rsidP="00A723C8">
            <w:pPr>
              <w:pStyle w:val="Bezodstpw"/>
              <w:rPr>
                <w:rFonts w:cstheme="minorHAnsi"/>
                <w:iCs/>
              </w:rPr>
            </w:pPr>
            <w:r>
              <w:rPr>
                <w:rFonts w:cstheme="minorHAnsi"/>
              </w:rPr>
              <w:t>b)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Jak być dobrym kolegą, koleżanką?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Dbamy o swoje zdrowie – zasady prawidłowego odżywiania.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Zapoznanie uczniów z obowiązkami rowerzysty – jestem bezpieczny na drodze.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Zagrożenia płynące z Internetu.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6.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Czas relaksu i czas pracy.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Skąd się biorą góry śmieci?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8.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hobby – prezentacje uczniów.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Kto będzie mnie godnie reprezentował? Wybory do Samorządu Uczniowskiego.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 Symbole narodowe: co to jest? Historia Flagi RP.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to jest patriota?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Co to jest Konwencja Praw Dziecka?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Czy znam historię swojego miasta?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zajęcia warsztatowe,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praktyczne,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zajęcia warsztatowe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z elementami „Burzy mózgów”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</w:tc>
      </w:tr>
      <w:tr w:rsidR="009B7B72" w:rsidRPr="00B20347" w:rsidTr="009B7B72">
        <w:trPr>
          <w:trHeight w:val="13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V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Papierosom i innym wyrobom tytoniowym  mówię NIE!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a) O szkodliwości palenia.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Antyreklama palenia.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Poznajemy rodzaje agresji, konsekwencje zachowań agresywnych i sposoby  przeciwdziałania.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Ćwiczymy zachowania asertywne (otwarte wyrażanie swoich sądów, oczekiwań, próśb, opinii).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Kształtujemy poczucie własnej wartości.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5. Jestem czysty, jestem zdrowy.</w:t>
            </w:r>
            <w:r>
              <w:rPr>
                <w:rFonts w:cstheme="minorHAnsi"/>
              </w:rPr>
              <w:t xml:space="preserve"> 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Co to znaczy żyć w zgodzie z naturą?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7.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Warto mieć pasję.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Są wśród nas sprawni inaczej. Czy naprawdę chciałbyś być na ich miejscu? – niepełnosprawni.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11.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Kto będzie mnie godnie reprezentował? Wybory do Samorządu Uczniowskiego.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Symbole narodowe: co to jest? Historia Flagi RP.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Moja mała ojczyzna.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Mam prawa, mam też obowiązki.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15. Tradycje mojego miasta.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 xml:space="preserve">- konkurs plastyczny,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pogadanka,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>- projekcja filmu, dyskusja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Pedagog/Psycholog</w:t>
            </w:r>
          </w:p>
        </w:tc>
      </w:tr>
      <w:tr w:rsidR="009B7B72" w:rsidRPr="00B20347" w:rsidTr="009B7B72">
        <w:trPr>
          <w:trHeight w:val="22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>VI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Alkoholowi mówię NIE!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a) Konsekwencje nadużywania alkoholu.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Antyreklama picia alkoholu.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c) 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2. Zdrowy styl życia – nadwaga – otyłość;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</w:t>
            </w:r>
            <w:r>
              <w:rPr>
                <w:rFonts w:cstheme="minorHAnsi"/>
              </w:rPr>
              <w:t>n</w:t>
            </w:r>
            <w:r w:rsidRPr="00B20347">
              <w:rPr>
                <w:rFonts w:cstheme="minorHAnsi"/>
              </w:rPr>
              <w:t xml:space="preserve">oreksja – bulimia; 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Program pod Hasłem „Trzymaj formę”.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Zyski i straty z zachowań agresywnych.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4. Budowanie pozytywnej samooceny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t>i poczucia własnej wartości.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5.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Higiena okresu dojrzewania.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Mój sposób na zdrowy wypoczynek.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Dlaczego warto segregować śmieci?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 Dlaczego krzyczymy? – walka z hałasem.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Moje zdolności i zainteresowania.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11. Ręka nie musi bić – pokojowe rozwiązywanie konfliktów.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 Kto będzie mnie godnie reprezentował? Wybory do Samorządu Uczniowskiego.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 Mój kraj – powód do dumy.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 Bytów – moje miast rodzinne.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z</w:t>
            </w:r>
            <w:r w:rsidRPr="00B20347">
              <w:rPr>
                <w:rFonts w:cstheme="minorHAnsi"/>
              </w:rPr>
              <w:t>ajęcia warsztatowe</w:t>
            </w:r>
            <w:r>
              <w:rPr>
                <w:rFonts w:cstheme="minorHAnsi"/>
              </w:rPr>
              <w:t>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pogadanka,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- debata,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zajęcia warsztatowe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Pielęgniarka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</w:tc>
      </w:tr>
      <w:tr w:rsidR="009B7B72" w:rsidRPr="00B20347" w:rsidTr="009B7B72">
        <w:trPr>
          <w:trHeight w:val="22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 w:rsidRPr="00B20347">
              <w:rPr>
                <w:rFonts w:cstheme="minorHAnsi"/>
                <w:b/>
              </w:rPr>
              <w:lastRenderedPageBreak/>
              <w:t xml:space="preserve">VII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Narkotykom mówię NIE!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a) „Tajemnica zaginionej skarbonki” ćwiczymy odmawianie i przeciwstawianie się naciskowi.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b)„Tydzień profilaktyki” – realizacja programów GKRPA (</w:t>
            </w:r>
            <w:r>
              <w:rPr>
                <w:rFonts w:cstheme="minorHAnsi"/>
              </w:rPr>
              <w:t>„</w:t>
            </w:r>
            <w:r w:rsidRPr="00B20347">
              <w:rPr>
                <w:rFonts w:cstheme="minorHAnsi"/>
              </w:rPr>
              <w:t>Zachowaj Trzeźwy Umysł</w:t>
            </w:r>
            <w:r>
              <w:rPr>
                <w:rFonts w:cstheme="minorHAnsi"/>
              </w:rPr>
              <w:t>”</w:t>
            </w:r>
            <w:r w:rsidRPr="00B20347">
              <w:rPr>
                <w:rFonts w:cstheme="minorHAnsi"/>
              </w:rPr>
              <w:t>, Alkohol i papierosy, Narkotyki to mnie nie kręci, Rodzina na TAK)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c) Pogadanki na temat szkodliwości spożywania energetyków i substancji psychoaktywnych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2. Propagowanie zdrowego stylu życia: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a) „Jak radzić sobie ze stresem w sytuacjach emocjonalnie trudnych – </w:t>
            </w:r>
            <w:r w:rsidRPr="00B20347">
              <w:rPr>
                <w:rFonts w:cstheme="minorHAnsi"/>
                <w:i/>
              </w:rPr>
              <w:t>Stres pod kontrolą</w:t>
            </w:r>
            <w:r w:rsidRPr="00B20347">
              <w:rPr>
                <w:rFonts w:cstheme="minorHAnsi"/>
              </w:rPr>
              <w:t>.”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b) Jak radzić sobie z własną i cudzą agresją?</w:t>
            </w:r>
            <w:r>
              <w:rPr>
                <w:rFonts w:cstheme="minorHAnsi"/>
              </w:rPr>
              <w:t xml:space="preserve">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„Przemoc boli”, „Reaguj na przemoc”.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c) Promowanie aktywności sportowej –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  <w:i/>
              </w:rPr>
              <w:t>W zdrowym ciele, zdrowy duch.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d) Kształtowanie poczucia własnej wartości – </w:t>
            </w:r>
            <w:r w:rsidRPr="00B20347">
              <w:rPr>
                <w:rFonts w:cstheme="minorHAnsi"/>
                <w:i/>
              </w:rPr>
              <w:t>Dlaczego jestem ważny?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3. Budowanie motywacji do nauki.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4. Kształtowanie poczucia bezpieczeństwa </w:t>
            </w:r>
            <w:r>
              <w:rPr>
                <w:rFonts w:cstheme="minorHAnsi"/>
              </w:rPr>
              <w:br/>
            </w:r>
            <w:r w:rsidRPr="00B20347">
              <w:rPr>
                <w:rFonts w:cstheme="minorHAnsi"/>
              </w:rPr>
              <w:lastRenderedPageBreak/>
              <w:t>w szkole i poza nią.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 xml:space="preserve"> 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cstheme="minorHAnsi"/>
              </w:rPr>
              <w:t xml:space="preserve">5.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Kto będzie mnie godnie reprezentował? Wybory do Samorządu Uczniowskiego.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7. Pomagam innym – co to jest wolontariat? 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2376F7" w:rsidRDefault="009B7B72" w:rsidP="00A723C8">
            <w:pPr>
              <w:pStyle w:val="Bezodstpw"/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Kim chciałbym zostać w przyszłości – moje plany i marzenia. Temperament i charakter 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 xml:space="preserve">a wybór zawodu. 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9. Czcimy pamięć naszych przodków.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7E764B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 Prawda – wartość pozytywna. Czy są sytuacje w których kłamstwo wydaje się dobrem?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lastRenderedPageBreak/>
              <w:t xml:space="preserve">- zajęcia warsztatowe,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pogadanki,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lekcje wychowawcze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</w:tc>
      </w:tr>
      <w:tr w:rsidR="009B7B72" w:rsidRPr="00B20347" w:rsidTr="009B7B72">
        <w:trPr>
          <w:trHeight w:val="220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VIII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1. Profilaktyka uzależnień: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20347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B20347">
              <w:rPr>
                <w:rFonts w:cstheme="minorHAnsi"/>
              </w:rPr>
              <w:t xml:space="preserve">„Tydzień profilaktyki” – realizacja programów GKRPA (Zachowaj Trzeźwy Umysł, Alkohol i papierosy, </w:t>
            </w:r>
            <w:r>
              <w:rPr>
                <w:rFonts w:cstheme="minorHAnsi"/>
              </w:rPr>
              <w:t>„</w:t>
            </w:r>
            <w:r w:rsidRPr="00B20347">
              <w:rPr>
                <w:rFonts w:cstheme="minorHAnsi"/>
              </w:rPr>
              <w:t>Narkotyki to mnie nie kręci</w:t>
            </w:r>
            <w:r>
              <w:rPr>
                <w:rFonts w:cstheme="minorHAnsi"/>
              </w:rPr>
              <w:t>”</w:t>
            </w:r>
            <w:r w:rsidRPr="00B20347">
              <w:rPr>
                <w:rFonts w:cstheme="minorHAnsi"/>
              </w:rPr>
              <w:t>)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B20347">
              <w:rPr>
                <w:rFonts w:cstheme="minorHAnsi"/>
              </w:rPr>
              <w:t>Pogadanki na temat szkodliwości spożywania energetyków i substancji psychoaktywnych</w:t>
            </w:r>
            <w:r>
              <w:rPr>
                <w:rFonts w:cstheme="minorHAnsi"/>
              </w:rPr>
              <w:t xml:space="preserve"> – „Dopalacze – powiedz STOP”.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20347">
              <w:rPr>
                <w:rFonts w:cstheme="minorHAnsi"/>
              </w:rPr>
              <w:t>. Budowanie motywacji do nauki.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3. 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9B7B72" w:rsidRPr="00B20347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4</w:t>
            </w:r>
            <w:r w:rsidRPr="00B20347">
              <w:rPr>
                <w:rFonts w:eastAsia="Times New Roman" w:cstheme="minorHAnsi"/>
                <w:bdr w:val="none" w:sz="0" w:space="0" w:color="auto" w:frame="1"/>
                <w:lang w:eastAsia="pl-PL"/>
              </w:rPr>
              <w:t>. Kto będzie mnie godnie reprezentował? Wybory do Samorządu Uczniowskiego.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5. Rozwijanie kompetencji cyfrowych,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  <w:t>w połączeniu z właściwym korzystaniem ze świata wirtualnego.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6. Jestem kreatywny, jestem przedsiębiorczy – co to znaczy? Jestem wolontariuszem.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7. Poznaję zawody – przygotowanie plakatów/projektów zachęcających do nauki zawodu.</w:t>
            </w:r>
          </w:p>
          <w:p w:rsidR="009B7B72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</w:p>
          <w:p w:rsidR="009B7B72" w:rsidRPr="00695799" w:rsidRDefault="009B7B72" w:rsidP="00A723C8">
            <w:pPr>
              <w:pStyle w:val="Bezodstpw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8. Zapoznanie z historią Polski – jestem patriotą, pamiętam o bohaterstwie Polaków podczas walk o moją Ojczyznę (upamiętnienie 80 rocznicy wybuchu II Wojny Światowej). 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9. Jak sobie radzić z emocjami – stresem – podczas najważniejszych egzaminów w szkole.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10. Nasz zmieniający się świat – problemy społeczne.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B20347">
              <w:rPr>
                <w:rFonts w:cstheme="minorHAnsi"/>
              </w:rPr>
              <w:t xml:space="preserve">zajęcia warsztatowe, 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pogadanki,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- lekcje wychowawcze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Wychowawca</w:t>
            </w:r>
          </w:p>
          <w:p w:rsidR="009B7B72" w:rsidRPr="00B20347" w:rsidRDefault="009B7B72" w:rsidP="00A723C8">
            <w:pPr>
              <w:pStyle w:val="Bezodstpw"/>
              <w:rPr>
                <w:rFonts w:cstheme="minorHAnsi"/>
              </w:rPr>
            </w:pPr>
            <w:r w:rsidRPr="00B20347">
              <w:rPr>
                <w:rFonts w:cstheme="minorHAnsi"/>
              </w:rPr>
              <w:t>Psycholog / Pedagog</w:t>
            </w:r>
          </w:p>
          <w:p w:rsidR="009B7B72" w:rsidRDefault="009B7B72" w:rsidP="00A723C8">
            <w:pPr>
              <w:pStyle w:val="Bezodstpw"/>
              <w:rPr>
                <w:rFonts w:cstheme="minorHAnsi"/>
              </w:rPr>
            </w:pPr>
          </w:p>
        </w:tc>
      </w:tr>
    </w:tbl>
    <w:p w:rsidR="009B7B72" w:rsidRPr="00B20347" w:rsidRDefault="009B7B72" w:rsidP="009B7B72">
      <w:pPr>
        <w:pStyle w:val="Bezodstpw"/>
        <w:rPr>
          <w:rFonts w:cstheme="minorHAnsi"/>
        </w:rPr>
      </w:pPr>
    </w:p>
    <w:p w:rsidR="009B7B72" w:rsidRPr="00B20347" w:rsidRDefault="009B7B72" w:rsidP="009B7B72">
      <w:pPr>
        <w:pStyle w:val="Bezodstpw"/>
        <w:rPr>
          <w:rFonts w:cstheme="minorHAnsi"/>
        </w:rPr>
      </w:pPr>
    </w:p>
    <w:p w:rsidR="009B7B72" w:rsidRPr="00B20347" w:rsidRDefault="009B7B72" w:rsidP="009B7B72">
      <w:pPr>
        <w:pStyle w:val="Bezodstpw"/>
        <w:rPr>
          <w:rFonts w:cstheme="minorHAnsi"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B7B72" w:rsidRPr="00B20347" w:rsidRDefault="009B7B72" w:rsidP="009B7B72">
      <w:pPr>
        <w:pStyle w:val="Bezodstpw"/>
        <w:rPr>
          <w:rFonts w:cstheme="minorHAnsi"/>
          <w:b/>
        </w:rPr>
      </w:pPr>
    </w:p>
    <w:p w:rsidR="009F7C5A" w:rsidRDefault="009F7C5A"/>
    <w:sectPr w:rsidR="009F7C5A" w:rsidSect="009B7B72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4F4"/>
    <w:multiLevelType w:val="hybridMultilevel"/>
    <w:tmpl w:val="CFBE5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01BCD"/>
    <w:multiLevelType w:val="hybridMultilevel"/>
    <w:tmpl w:val="B9602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1661A"/>
    <w:multiLevelType w:val="hybridMultilevel"/>
    <w:tmpl w:val="7A1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26AD"/>
    <w:multiLevelType w:val="hybridMultilevel"/>
    <w:tmpl w:val="FF2CC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54252"/>
    <w:multiLevelType w:val="hybridMultilevel"/>
    <w:tmpl w:val="FE220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E50CD"/>
    <w:multiLevelType w:val="hybridMultilevel"/>
    <w:tmpl w:val="C27A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79D"/>
    <w:multiLevelType w:val="multilevel"/>
    <w:tmpl w:val="FA1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54CD9"/>
    <w:rsid w:val="00017A3E"/>
    <w:rsid w:val="0007585F"/>
    <w:rsid w:val="00211FB9"/>
    <w:rsid w:val="00740CCE"/>
    <w:rsid w:val="007772AA"/>
    <w:rsid w:val="009B7B72"/>
    <w:rsid w:val="009C06E3"/>
    <w:rsid w:val="009D49A3"/>
    <w:rsid w:val="009F7C5A"/>
    <w:rsid w:val="00C45A69"/>
    <w:rsid w:val="00C54CD9"/>
    <w:rsid w:val="00EC7E65"/>
    <w:rsid w:val="00F2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D9"/>
    <w:pPr>
      <w:ind w:left="720"/>
      <w:contextualSpacing/>
    </w:pPr>
  </w:style>
  <w:style w:type="paragraph" w:customStyle="1" w:styleId="Default">
    <w:name w:val="Default"/>
    <w:rsid w:val="00C5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4CD9"/>
    <w:pPr>
      <w:spacing w:after="0" w:line="240" w:lineRule="auto"/>
      <w:jc w:val="center"/>
    </w:pPr>
    <w:rPr>
      <w:rFonts w:ascii="Tunga" w:eastAsia="Times New Roman" w:hAnsi="Tunga" w:cs="Times New Roman"/>
      <w:bCs/>
      <w:sz w:val="7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CD9"/>
    <w:rPr>
      <w:rFonts w:ascii="Tunga" w:eastAsia="Times New Roman" w:hAnsi="Tunga" w:cs="Times New Roman"/>
      <w:bCs/>
      <w:sz w:val="72"/>
      <w:szCs w:val="28"/>
      <w:lang w:eastAsia="pl-PL"/>
    </w:rPr>
  </w:style>
  <w:style w:type="paragraph" w:styleId="Bezodstpw">
    <w:name w:val="No Spacing"/>
    <w:uiPriority w:val="1"/>
    <w:qFormat/>
    <w:rsid w:val="00C54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EE98-BFE0-4402-8FE7-680C340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3135</Words>
  <Characters>18812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BRU_M10_PB</cp:lastModifiedBy>
  <cp:revision>2</cp:revision>
  <cp:lastPrinted>2017-10-09T06:59:00Z</cp:lastPrinted>
  <dcterms:created xsi:type="dcterms:W3CDTF">2019-09-13T08:21:00Z</dcterms:created>
  <dcterms:modified xsi:type="dcterms:W3CDTF">2019-09-13T08:21:00Z</dcterms:modified>
</cp:coreProperties>
</file>